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56" w:rsidRDefault="00CB3F56" w:rsidP="00CB3F5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0173E">
        <w:rPr>
          <w:rFonts w:ascii="Liberation Serif" w:hAnsi="Liberation Serif"/>
          <w:b/>
          <w:sz w:val="24"/>
          <w:szCs w:val="24"/>
        </w:rPr>
        <w:t>Перечень медицинских организаций для проведения независимой оценки качества условий оказания услуг медицинскими организациями Свердловской области</w:t>
      </w:r>
    </w:p>
    <w:p w:rsidR="00CB3F56" w:rsidRDefault="00CB3F56" w:rsidP="00CB3F5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0173E">
        <w:rPr>
          <w:rFonts w:ascii="Liberation Serif" w:hAnsi="Liberation Serif"/>
          <w:b/>
          <w:sz w:val="24"/>
          <w:szCs w:val="24"/>
        </w:rPr>
        <w:t xml:space="preserve"> в 2021 году</w:t>
      </w:r>
    </w:p>
    <w:p w:rsidR="00CB3F56" w:rsidRDefault="00CB3F56" w:rsidP="00CB3F5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CB3F56" w:rsidRDefault="00CB3F56" w:rsidP="00CB3F5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960"/>
        <w:gridCol w:w="7540"/>
      </w:tblGrid>
      <w:tr w:rsidR="00CB3F56" w:rsidRPr="00CB3F56" w:rsidTr="00CB3F5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"Городская больница город Верхний Тагил"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"Демидовская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"Нижнесалдинская центральная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Кушвинская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"Центральная городская больница город Верхняя Тура"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"Городская больница ЗАТО Свободный"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Ивдельская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"Серовская городская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"Противотуберкулезный диспансер N 2"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"Серовская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"Качканарская центральная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"Качканарская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"Красноуральская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"Краснотурьинская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"Краснотурьинская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"Карпинская центральная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Новолялинская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"Центральная районная больница Верхотурского района"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"Волчанская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"Нижнесергинская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"Бисертская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"Ирбитская центральная городская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"Ирбитская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"Артемовская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Слободо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-Туринская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"Областная специализированная больница медицинской реабилитации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Маян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"Талицкая стоматологическая поликлиника"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57645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"Свердловский областной центр профилактики и борьбы со СПИД"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57645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"Областная специализированная больница медицинской реабилитации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Липовка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 Медико-санитарная часть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Тирус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"Уральский клинический лечебно-реабилитационный центр им. В.В. Тетюхина"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ЧУЗ "Поликлиника "РЖД-Медицина" город Серов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"Медико-санитарная часть "Ванадий" Качканар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ПАО "Северский трубный завод", лечебно-оздоровительный центр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ЧУЗ "Поликлиника "РЖД-Медицина" города Камышлов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"Екатеринбургский центр МНТК "Микрохирургия глаза"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"Европейский медицинский центр "УГМК-Здоровье"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57645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"Городская больница N 41"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57645" w:rsidP="00CB3F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"Медицинские технологии"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"Екатеринбургский Деловой Мир"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"Медицинский Центр Шанс III"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"Клиника Института Мозга"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"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Ситидок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-Урал"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ГБУЗ СО «Центральная городская больница № 2 имени А.А. </w:t>
            </w:r>
            <w:proofErr w:type="spellStart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Миславского</w:t>
            </w:r>
            <w:proofErr w:type="spellEnd"/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«Центральная городская больница № 3» города Екатеринбурга</w:t>
            </w:r>
          </w:p>
        </w:tc>
      </w:tr>
      <w:tr w:rsidR="00CB3F56" w:rsidRPr="00CB3F56" w:rsidTr="00CB3F5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56" w:rsidRPr="00CB3F56" w:rsidRDefault="00CB3F56" w:rsidP="00C576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C5764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56" w:rsidRPr="00CB3F56" w:rsidRDefault="00CB3F56" w:rsidP="00CB3F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3F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ГАУЗ СО «Стоматологическая поликлиника № 12» </w:t>
            </w:r>
          </w:p>
        </w:tc>
      </w:tr>
    </w:tbl>
    <w:p w:rsidR="00037E15" w:rsidRDefault="00037E15">
      <w:bookmarkStart w:id="0" w:name="_GoBack"/>
      <w:bookmarkEnd w:id="0"/>
    </w:p>
    <w:sectPr w:rsidR="0003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56"/>
    <w:rsid w:val="00037E15"/>
    <w:rsid w:val="00C57645"/>
    <w:rsid w:val="00C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A10"/>
  <w15:chartTrackingRefBased/>
  <w15:docId w15:val="{A8B7D941-6799-47CB-8217-A96A283A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2</cp:revision>
  <dcterms:created xsi:type="dcterms:W3CDTF">2021-10-28T12:45:00Z</dcterms:created>
  <dcterms:modified xsi:type="dcterms:W3CDTF">2022-02-03T06:18:00Z</dcterms:modified>
</cp:coreProperties>
</file>